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E4" w:rsidRPr="00FB6997" w:rsidRDefault="009D0DE4" w:rsidP="009D0DE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B6997">
        <w:rPr>
          <w:rFonts w:ascii="Times New Roman" w:hAnsi="Times New Roman" w:cs="Times New Roman"/>
          <w:b/>
          <w:color w:val="FF0000"/>
          <w:sz w:val="44"/>
          <w:szCs w:val="44"/>
        </w:rPr>
        <w:t>«Познакомьте ребенка с родным городом».</w:t>
      </w:r>
    </w:p>
    <w:p w:rsidR="009D0DE4" w:rsidRPr="00FB6997" w:rsidRDefault="009D0DE4" w:rsidP="00FB6997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B6997">
        <w:rPr>
          <w:rFonts w:ascii="Times New Roman" w:hAnsi="Times New Roman" w:cs="Times New Roman"/>
          <w:b/>
          <w:color w:val="FF0000"/>
          <w:sz w:val="44"/>
          <w:szCs w:val="44"/>
        </w:rPr>
        <w:t>Консультация для родителей.</w:t>
      </w:r>
    </w:p>
    <w:p w:rsidR="00FB6997" w:rsidRPr="00FB6997" w:rsidRDefault="009D0DE4" w:rsidP="00FB6997">
      <w:pPr>
        <w:spacing w:after="0" w:line="360" w:lineRule="auto"/>
        <w:ind w:firstLine="680"/>
        <w:jc w:val="center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FB6997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Чувство Родины у малыша связывается с местом, где он родился и живет.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Задача родителей: 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FB699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1) Углубить это чувство, помочь растущему человеку открыть Родину в том, что ему близко и дорого – познакомить с ближайшим окружением. Это улица и сквер, где малыш бывает постоянно, двор, где играет с ребятишками, детский сад, который для него является вторым домом… 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FB6997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2) Расширить круг представлений о родном городе, дать о нем некоторые доступные для ребенка исторические сведения, показав все то, что свято чтут люди, - значит раздвинуть горизонты познаваемого, заронить в детское сердце искорку любви к Родине. 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Дошкольное детство – пора открытий. Задача взрослых – помочь ребенку делать открытия, наполнив их воспитывающим содержанием, которое бы способствовало формированию нравственных чувств. Пусть ребенок с вашей помощью открывает красоту родного города, удивляется новому, которое, казалось бы, давно ему известно.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Взрослые, гуляя с ребенком, каждый раз находят объект для наблюдения. Вот в конце улицы появился забор, а за ним застрекотал бульдозер. Почему? Ребенок с помощью мамы делает предположение: наверно, здесь начинается стройка. Что это будет? Узнаем, когда придем сюда еще и еще. Вот ребенок видит свою улицу утром, когда идет в детский сад. Это улица деловая, размеренно спешащая, с группками людей на автобусных остановках. Одна сторона улицы озарена солнцем, </w:t>
      </w:r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 xml:space="preserve">другая в тени. Вечерняя улица совсем иная: дома кажутся выше, небо на фоне ярких фонарей – бездонно темным, витрины магазинов – особенно нарядными. Ребенок видит зимнюю улицу, когда выпал первый снег; и весеннюю с искрящейся капелью; с лужицами – зеркалами, отражающими солнечных зайчиков; летнюю улицу, озаренную светом, и осеннюю – с серыми дождями. А сколько радости возникает у дошкольника при виде праздничной улицы, украшенной флагами, транспарантами, гирляндами цветов и огней! Все эти впечатления, помогающие ему знакомиться с улицей в разных ее ракурсах, открывая новое в </w:t>
      </w:r>
      <w:proofErr w:type="gramStart"/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привычном</w:t>
      </w:r>
      <w:proofErr w:type="gramEnd"/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, обыденном.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Четырехлетний ребенок способен усвоить название своей улицы и той, на которой находится его детский сад. Важно выучить с ребенком свой домашний адрес. Внимание ребенка постарше полезно привлечь к тем объектам, которые расположены на ближайших улицах – школа, библиотека, почта, завод, магазины и т. д. Рассказать об их названии, подчеркнуть, что все это создано для удобства людей.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Диапазон объектов, с которыми знакомят старших </w:t>
      </w:r>
      <w:proofErr w:type="gramStart"/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дошкольников</w:t>
      </w:r>
      <w:proofErr w:type="gramEnd"/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расширяется – это ближайшие улицы, район в целом и его достопримечательности. Ребенку полезно объяснить, в честь кого названы улицы, почему город, в котором он живет, носит такое название. При ознакомлении ребенка с родным городом необходимо опираться на имеющийся у него опыт, а также учитывать психологические особенности дошкольников. Нельзя не принимать во внимание эмоциональность восприятия ими окружающего, впечатлительность. Вот почему знакомство с родным городом должно осуществляться на самом главном, ярком, запоминающемся. И в этом родителям принадлежит особая роль, ведь они имеют больше возможности, чем детский сад, могут поехать с ребенком на экскурсию в любую даже отдаленную часть города. 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 xml:space="preserve">- Сопровождайте рассказ о городе наглядным материалом: фотографиями, репродукциями, слайдами, схемами, рисунками и др. 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proofErr w:type="gramStart"/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- Обращайтесь к детям с вопросом в процессе рассказа, чтобы активизировать их внимание, вызвать стремление что-то узнать самостоятельно, попробовать о чем-то догадаться самому (можно спросить:</w:t>
      </w:r>
      <w:proofErr w:type="gramEnd"/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«Как вы думаете, почему именно на этом месте люди решили построить город? Откуда такое название? Что оно может обозначать?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- Не называйте дат: они затрудняют восприятие материала. Используйте такие выражения: «Это было </w:t>
      </w:r>
      <w:proofErr w:type="gramStart"/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очень давно</w:t>
      </w:r>
      <w:proofErr w:type="gramEnd"/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, когда ваши бабушки и дедушки были такими же маленькими, как вы»; или «Это было очень – очень – очень давно, когда ваших мам, бабушек и дедушек ещё не было на свете»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- Используйте доступную детям лексику, значение незнакомых слов объясняйте; не употребляйте специальной терминологии, не перегружайте рассказ сложными грамматическими конструкциями.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Воспитывать любовь к родному городу – значит связывать весь воспитательный процесс с окружающей общественной жизнью и ближайшими и доступными объектами. В.А.Сухомлинский говорил: «Красота родного края – это источник любви к Родине….. Пусть ребенок чувствует красоту и восторгается ею, пусть в его сердце и памяти навсегда сохранятся образы, в которых воплощается Родина»</w:t>
      </w:r>
    </w:p>
    <w:p w:rsidR="009D0DE4" w:rsidRPr="00FB6997" w:rsidRDefault="009D0DE4" w:rsidP="00FB6997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B6997">
        <w:rPr>
          <w:rFonts w:ascii="Times New Roman" w:hAnsi="Times New Roman" w:cs="Times New Roman"/>
          <w:b/>
          <w:color w:val="FF0000"/>
          <w:sz w:val="44"/>
          <w:szCs w:val="44"/>
        </w:rPr>
        <w:t>Развивающие игры для детей старшего дошкольного возраста.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B699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Игра «Кто подберёт больше слов» 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Цель: Формировать быструю реакцию на слово, развивать умение подбирать подходящие по смыслу слова к памятным местам Златоуста. 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Ход игры: Взрослый называет существительное – дети подбирают подходящие по смыслу определения-прилагательные. Например, </w:t>
      </w:r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Златоуст (красивый, , большой, любимый и т. д.); мемориал какой? река</w:t>
      </w:r>
      <w:proofErr w:type="gramStart"/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А</w:t>
      </w:r>
      <w:proofErr w:type="gramEnd"/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й какая? Городской </w:t>
      </w:r>
      <w:proofErr w:type="gramStart"/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t>пруд</w:t>
      </w:r>
      <w:proofErr w:type="gramEnd"/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какой? И т.д.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B699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Игровое упражнение «Продолжи» 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Цель: Формировать умение быстро схватывать смысл услышанного, запоминать составлять высказывание; закреплять знания о достопримечательностях Златоуста. 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Примерные фразы для продолжения: - Наш город называется…. 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- Жителей нашего города называют… 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t>- В краеведческом музее много…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t>- В нашем городе есть…</w:t>
      </w:r>
    </w:p>
    <w:p w:rsidR="009D0DE4" w:rsidRPr="00FB6997" w:rsidRDefault="009D0DE4" w:rsidP="00FB6997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t>- Я люблю свой город за то, что он…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B6997">
        <w:rPr>
          <w:rFonts w:ascii="Times New Roman" w:hAnsi="Times New Roman" w:cs="Times New Roman"/>
          <w:b/>
          <w:color w:val="FF0000"/>
          <w:sz w:val="36"/>
          <w:szCs w:val="36"/>
        </w:rPr>
        <w:t>Игра «Найди отличия»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Цель: Учить сравнивать характерные особенности старого и современного города, развивать мышление и речь, закреплять знания о родном городе, воспитывать интерес к его настоящему и прошлому. </w:t>
      </w:r>
    </w:p>
    <w:p w:rsidR="009D0DE4" w:rsidRPr="00FB6997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Ход игры: Взрослый предлагает сравнить жителей старого и современного города: как выглядели и одевались; как и где работали мужчины; как и </w:t>
      </w:r>
      <w:proofErr w:type="gramStart"/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t>где</w:t>
      </w:r>
      <w:proofErr w:type="gramEnd"/>
      <w:r w:rsidRPr="00FB699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работали женщины; во что играли дети; старинные улицы и современные и др.</w:t>
      </w:r>
    </w:p>
    <w:p w:rsidR="009D0DE4" w:rsidRDefault="009D0DE4" w:rsidP="009D0DE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5373F" w:rsidRDefault="00FB6997"/>
    <w:sectPr w:rsidR="0075373F" w:rsidSect="00E3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DE4"/>
    <w:rsid w:val="0062112D"/>
    <w:rsid w:val="009D0DE4"/>
    <w:rsid w:val="00D4376E"/>
    <w:rsid w:val="00E329C9"/>
    <w:rsid w:val="00EC10E6"/>
    <w:rsid w:val="00FB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851</Words>
  <Characters>4853</Characters>
  <Application>Microsoft Office Word</Application>
  <DocSecurity>0</DocSecurity>
  <Lines>40</Lines>
  <Paragraphs>11</Paragraphs>
  <ScaleCrop>false</ScaleCrop>
  <Company>Krokoz™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4</cp:revision>
  <cp:lastPrinted>2023-08-26T11:38:00Z</cp:lastPrinted>
  <dcterms:created xsi:type="dcterms:W3CDTF">2014-12-04T04:36:00Z</dcterms:created>
  <dcterms:modified xsi:type="dcterms:W3CDTF">2023-08-26T11:38:00Z</dcterms:modified>
</cp:coreProperties>
</file>