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F3" w:rsidRPr="00D264F3" w:rsidRDefault="00D264F3" w:rsidP="00D264F3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b/>
          <w:bCs/>
          <w:color w:val="0000FF"/>
          <w:szCs w:val="24"/>
          <w:lang w:eastAsia="ru-RU"/>
        </w:rPr>
        <w:t>Пищеблок.</w:t>
      </w:r>
      <w:r w:rsidRPr="00D264F3">
        <w:rPr>
          <w:rFonts w:ascii="Verdana" w:eastAsia="Times New Roman" w:hAnsi="Verdana" w:cs="Times New Roman"/>
          <w:color w:val="0000FF"/>
          <w:szCs w:val="24"/>
          <w:lang w:eastAsia="ru-RU"/>
        </w:rPr>
        <w:t> </w:t>
      </w:r>
    </w:p>
    <w:p w:rsidR="00D264F3" w:rsidRPr="00D264F3" w:rsidRDefault="00D264F3" w:rsidP="00D264F3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ascii="Verdana" w:eastAsia="Times New Roman" w:hAnsi="Verdana" w:cs="Times New Roman"/>
          <w:szCs w:val="24"/>
          <w:lang w:eastAsia="ru-RU"/>
        </w:rPr>
        <w:t>В составе пищеблока,  расположенного на первом этаже, имеются: </w:t>
      </w:r>
    </w:p>
    <w:p w:rsidR="00D264F3" w:rsidRPr="00D264F3" w:rsidRDefault="00D264F3" w:rsidP="00D264F3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ascii="Verdana" w:eastAsia="Times New Roman" w:hAnsi="Verdana" w:cs="Times New Roman"/>
          <w:szCs w:val="24"/>
          <w:lang w:eastAsia="ru-RU"/>
        </w:rPr>
        <w:t>кладовая продуктов,</w:t>
      </w:r>
    </w:p>
    <w:p w:rsidR="00D264F3" w:rsidRPr="00D264F3" w:rsidRDefault="00D264F3" w:rsidP="00D264F3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ascii="Verdana" w:eastAsia="Times New Roman" w:hAnsi="Verdana" w:cs="Times New Roman"/>
          <w:szCs w:val="24"/>
          <w:lang w:eastAsia="ru-RU"/>
        </w:rPr>
        <w:t>совмещенный холодный и горячий цех,</w:t>
      </w:r>
    </w:p>
    <w:p w:rsidR="00D264F3" w:rsidRPr="00D264F3" w:rsidRDefault="00D264F3" w:rsidP="00D264F3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D264F3">
        <w:rPr>
          <w:rFonts w:ascii="Verdana" w:eastAsia="Times New Roman" w:hAnsi="Verdana" w:cs="Times New Roman"/>
          <w:szCs w:val="24"/>
          <w:lang w:eastAsia="ru-RU"/>
        </w:rPr>
        <w:t>моечная</w:t>
      </w:r>
      <w:proofErr w:type="gramEnd"/>
      <w:r w:rsidRPr="00D264F3">
        <w:rPr>
          <w:rFonts w:ascii="Verdana" w:eastAsia="Times New Roman" w:hAnsi="Verdana" w:cs="Times New Roman"/>
          <w:szCs w:val="24"/>
          <w:lang w:eastAsia="ru-RU"/>
        </w:rPr>
        <w:t xml:space="preserve"> кухонной посуды.</w:t>
      </w:r>
    </w:p>
    <w:p w:rsidR="00D264F3" w:rsidRPr="00D264F3" w:rsidRDefault="00D264F3" w:rsidP="00D264F3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ascii="Verdana" w:eastAsia="Times New Roman" w:hAnsi="Verdana" w:cs="Times New Roman"/>
          <w:szCs w:val="24"/>
          <w:lang w:eastAsia="ru-RU"/>
        </w:rPr>
        <w:t>Воспитанники имеют возможность получать горячую, свежеприготовленную диетическую пищу. Питание организовано в соответствии с цикличным десятидневным меню, утвержденным заведующей ДОУ, рассчитанным с учетом физиологических потребностей в энергии и пищевых веществах для детей всех возрастных групп и рекомендуемых суточных наборов продуктов. В ассортименте продуктов ежедневно присутствуют свежие овощи, фрукты и соки.</w:t>
      </w:r>
    </w:p>
    <w:p w:rsidR="00D264F3" w:rsidRPr="00D264F3" w:rsidRDefault="00D264F3" w:rsidP="00D264F3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ascii="Verdana" w:eastAsia="Times New Roman" w:hAnsi="Verdana" w:cs="Times New Roman"/>
          <w:szCs w:val="24"/>
          <w:u w:val="single"/>
          <w:lang w:eastAsia="ru-RU"/>
        </w:rPr>
        <w:t>Пищеблок оборудован</w:t>
      </w:r>
      <w:r w:rsidRPr="00D264F3">
        <w:rPr>
          <w:rFonts w:ascii="Verdana" w:eastAsia="Times New Roman" w:hAnsi="Verdana" w:cs="Times New Roman"/>
          <w:szCs w:val="24"/>
          <w:lang w:eastAsia="ru-RU"/>
        </w:rPr>
        <w:t>:</w:t>
      </w:r>
    </w:p>
    <w:p w:rsidR="00D264F3" w:rsidRPr="00D264F3" w:rsidRDefault="00D264F3" w:rsidP="00D264F3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szCs w:val="24"/>
          <w:lang w:eastAsia="ru-RU"/>
        </w:rPr>
        <w:t>холодильник «Бирюса» - 1 шт.;</w:t>
      </w:r>
    </w:p>
    <w:p w:rsidR="00D264F3" w:rsidRPr="00D264F3" w:rsidRDefault="00D264F3" w:rsidP="00D264F3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szCs w:val="24"/>
          <w:lang w:eastAsia="ru-RU"/>
        </w:rPr>
        <w:t>холодильник «Ока» - 1 шт.;</w:t>
      </w:r>
    </w:p>
    <w:p w:rsidR="00D264F3" w:rsidRPr="00D264F3" w:rsidRDefault="00D264F3" w:rsidP="00D264F3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szCs w:val="24"/>
          <w:lang w:eastAsia="ru-RU"/>
        </w:rPr>
        <w:t>двухкамерный холодильник «Океан» - 1 шт.;</w:t>
      </w:r>
    </w:p>
    <w:p w:rsidR="00D264F3" w:rsidRPr="00D264F3" w:rsidRDefault="00D264F3" w:rsidP="00D264F3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szCs w:val="24"/>
          <w:lang w:eastAsia="ru-RU"/>
        </w:rPr>
        <w:t>весы электронные – 2 шт.;</w:t>
      </w:r>
    </w:p>
    <w:p w:rsidR="00D264F3" w:rsidRPr="00D264F3" w:rsidRDefault="00D264F3" w:rsidP="00D264F3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szCs w:val="24"/>
          <w:lang w:eastAsia="ru-RU"/>
        </w:rPr>
        <w:t>мясорубка электрическая – 3 шт.;</w:t>
      </w:r>
    </w:p>
    <w:p w:rsidR="00D264F3" w:rsidRPr="00D264F3" w:rsidRDefault="00D264F3" w:rsidP="00D264F3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szCs w:val="24"/>
          <w:lang w:eastAsia="ru-RU"/>
        </w:rPr>
        <w:t>протирочная машина – 1 шт.;</w:t>
      </w:r>
    </w:p>
    <w:p w:rsidR="00D264F3" w:rsidRPr="00D264F3" w:rsidRDefault="00D264F3" w:rsidP="00D264F3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szCs w:val="24"/>
          <w:lang w:eastAsia="ru-RU"/>
        </w:rPr>
        <w:t>плита электрическая – 2 шт.;</w:t>
      </w:r>
    </w:p>
    <w:p w:rsidR="00D264F3" w:rsidRPr="00D264F3" w:rsidRDefault="00D264F3" w:rsidP="00D264F3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264F3">
        <w:rPr>
          <w:rFonts w:eastAsia="Times New Roman" w:cs="Times New Roman"/>
          <w:szCs w:val="24"/>
          <w:lang w:eastAsia="ru-RU"/>
        </w:rPr>
        <w:t>универсальный привод – 1 шт.</w:t>
      </w:r>
    </w:p>
    <w:p w:rsidR="00444B81" w:rsidRPr="00122A16" w:rsidRDefault="00444B81" w:rsidP="00122A16"/>
    <w:sectPr w:rsidR="00444B81" w:rsidRPr="00122A16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67952"/>
    <w:multiLevelType w:val="multilevel"/>
    <w:tmpl w:val="0DF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37E52"/>
    <w:multiLevelType w:val="multilevel"/>
    <w:tmpl w:val="DE0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300B2"/>
    <w:multiLevelType w:val="multilevel"/>
    <w:tmpl w:val="AC3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D53D38"/>
    <w:multiLevelType w:val="multilevel"/>
    <w:tmpl w:val="8B5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E1122"/>
    <w:multiLevelType w:val="multilevel"/>
    <w:tmpl w:val="D94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E45F8"/>
    <w:multiLevelType w:val="multilevel"/>
    <w:tmpl w:val="F02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01A2A"/>
    <w:multiLevelType w:val="multilevel"/>
    <w:tmpl w:val="0BD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E7342E"/>
    <w:multiLevelType w:val="multilevel"/>
    <w:tmpl w:val="2A58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838B1"/>
    <w:multiLevelType w:val="multilevel"/>
    <w:tmpl w:val="4F2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22A16"/>
    <w:rsid w:val="00130EFB"/>
    <w:rsid w:val="00152621"/>
    <w:rsid w:val="001D30D2"/>
    <w:rsid w:val="001D3685"/>
    <w:rsid w:val="0021220E"/>
    <w:rsid w:val="00230B64"/>
    <w:rsid w:val="00245DA5"/>
    <w:rsid w:val="0026248D"/>
    <w:rsid w:val="00293E7D"/>
    <w:rsid w:val="002A41EB"/>
    <w:rsid w:val="0032266C"/>
    <w:rsid w:val="00360CA1"/>
    <w:rsid w:val="003E7036"/>
    <w:rsid w:val="00444B81"/>
    <w:rsid w:val="004D4E53"/>
    <w:rsid w:val="00562650"/>
    <w:rsid w:val="005C23D0"/>
    <w:rsid w:val="005D5608"/>
    <w:rsid w:val="006275E4"/>
    <w:rsid w:val="00640AAB"/>
    <w:rsid w:val="00677BE0"/>
    <w:rsid w:val="006A759D"/>
    <w:rsid w:val="006E2394"/>
    <w:rsid w:val="007178D8"/>
    <w:rsid w:val="007267AE"/>
    <w:rsid w:val="008126FE"/>
    <w:rsid w:val="00855CE8"/>
    <w:rsid w:val="008948AD"/>
    <w:rsid w:val="00905168"/>
    <w:rsid w:val="00923E58"/>
    <w:rsid w:val="00954692"/>
    <w:rsid w:val="009A6102"/>
    <w:rsid w:val="00A122AF"/>
    <w:rsid w:val="00AB3AC7"/>
    <w:rsid w:val="00AC7A30"/>
    <w:rsid w:val="00B248A9"/>
    <w:rsid w:val="00B45D8F"/>
    <w:rsid w:val="00BB310F"/>
    <w:rsid w:val="00C03B3D"/>
    <w:rsid w:val="00CF7566"/>
    <w:rsid w:val="00D264F3"/>
    <w:rsid w:val="00D34C64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2022-07-08T05:25:00Z</dcterms:created>
  <dcterms:modified xsi:type="dcterms:W3CDTF">2022-07-08T05:45:00Z</dcterms:modified>
</cp:coreProperties>
</file>