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18" w:rsidRPr="00D7367E" w:rsidRDefault="00934818" w:rsidP="00D7367E">
      <w:pPr>
        <w:ind w:firstLine="709"/>
        <w:jc w:val="center"/>
        <w:rPr>
          <w:b/>
          <w:sz w:val="36"/>
          <w:szCs w:val="36"/>
        </w:rPr>
      </w:pPr>
      <w:r w:rsidRPr="00D7367E">
        <w:rPr>
          <w:b/>
          <w:sz w:val="36"/>
          <w:szCs w:val="36"/>
        </w:rPr>
        <w:t xml:space="preserve">Материалы </w:t>
      </w:r>
      <w:r w:rsidRPr="00D7367E">
        <w:rPr>
          <w:rFonts w:eastAsia="Calibri"/>
          <w:b/>
          <w:sz w:val="36"/>
          <w:szCs w:val="36"/>
          <w:lang w:eastAsia="en-US"/>
        </w:rPr>
        <w:t>по б</w:t>
      </w:r>
      <w:r w:rsidR="00D7367E" w:rsidRPr="00D7367E">
        <w:rPr>
          <w:rFonts w:eastAsia="Calibri"/>
          <w:b/>
          <w:sz w:val="36"/>
          <w:szCs w:val="36"/>
          <w:lang w:eastAsia="en-US"/>
        </w:rPr>
        <w:t>езопасности дорожного движения</w:t>
      </w:r>
    </w:p>
    <w:p w:rsidR="00934818" w:rsidRDefault="00934818" w:rsidP="009348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34818" w:rsidRPr="00793291" w:rsidRDefault="00934818" w:rsidP="00934818">
      <w:pPr>
        <w:numPr>
          <w:ilvl w:val="0"/>
          <w:numId w:val="1"/>
        </w:numPr>
        <w:jc w:val="both"/>
        <w:rPr>
          <w:rStyle w:val="a8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Внимание, пешеход! Внимание, водитель!</w:t>
      </w:r>
      <w:r w:rsidRPr="00793291">
        <w:rPr>
          <w:sz w:val="28"/>
          <w:szCs w:val="28"/>
        </w:rPr>
        <w:t xml:space="preserve"> </w:t>
      </w:r>
      <w:r w:rsidRPr="00110FA1">
        <w:rPr>
          <w:sz w:val="28"/>
          <w:szCs w:val="28"/>
        </w:rPr>
        <w:t>(</w:t>
      </w:r>
      <w:hyperlink r:id="rId7" w:tgtFrame="_blank" w:history="1">
        <w:r w:rsidRPr="00532CDD">
          <w:rPr>
            <w:rStyle w:val="a8"/>
            <w:sz w:val="28"/>
            <w:szCs w:val="28"/>
            <w:shd w:val="clear" w:color="auto" w:fill="FFFFFF"/>
          </w:rPr>
          <w:t>https://t.me/institut_vospitaniya/7768</w:t>
        </w:r>
      </w:hyperlink>
      <w:hyperlink r:id="rId8" w:tgtFrame="_blank" w:history="1"/>
      <w:hyperlink r:id="rId9" w:history="1"/>
      <w:r>
        <w:rPr>
          <w:rStyle w:val="a8"/>
          <w:sz w:val="28"/>
          <w:szCs w:val="28"/>
        </w:rPr>
        <w:t>).</w:t>
      </w:r>
    </w:p>
    <w:p w:rsidR="00934818" w:rsidRDefault="00934818" w:rsidP="00934818">
      <w:pPr>
        <w:ind w:left="1069"/>
        <w:jc w:val="both"/>
        <w:rPr>
          <w:color w:val="000000"/>
          <w:sz w:val="28"/>
          <w:szCs w:val="28"/>
          <w:shd w:val="clear" w:color="auto" w:fill="FFFFFF"/>
        </w:rPr>
      </w:pPr>
    </w:p>
    <w:p w:rsidR="00934818" w:rsidRPr="00110FA1" w:rsidRDefault="00934818" w:rsidP="00934818">
      <w:pPr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110FA1">
        <w:rPr>
          <w:color w:val="000000"/>
          <w:sz w:val="28"/>
          <w:szCs w:val="28"/>
          <w:shd w:val="clear" w:color="auto" w:fill="FFFFFF"/>
        </w:rPr>
        <w:t xml:space="preserve">Как стать заметным? </w:t>
      </w:r>
      <w:r w:rsidRPr="00110FA1">
        <w:rPr>
          <w:color w:val="0000FF"/>
          <w:sz w:val="28"/>
          <w:szCs w:val="28"/>
          <w:u w:val="single"/>
        </w:rPr>
        <w:t>(</w:t>
      </w:r>
      <w:hyperlink r:id="rId10" w:tgtFrame="_blank" w:history="1">
        <w:r w:rsidRPr="00110FA1">
          <w:rPr>
            <w:rStyle w:val="a8"/>
            <w:sz w:val="28"/>
            <w:szCs w:val="28"/>
            <w:shd w:val="clear" w:color="auto" w:fill="FFFFFF"/>
          </w:rPr>
          <w:t>https://t.me/institut_vospitaniya/7389</w:t>
        </w:r>
      </w:hyperlink>
      <w:hyperlink w:history="1"/>
      <w:r w:rsidRPr="00110FA1">
        <w:rPr>
          <w:color w:val="0000FF"/>
          <w:sz w:val="28"/>
          <w:szCs w:val="28"/>
          <w:u w:val="single"/>
        </w:rPr>
        <w:t>).</w:t>
      </w:r>
    </w:p>
    <w:p w:rsidR="00934818" w:rsidRDefault="00934818" w:rsidP="00934818">
      <w:pPr>
        <w:ind w:left="1069"/>
        <w:jc w:val="both"/>
        <w:rPr>
          <w:color w:val="000000"/>
          <w:sz w:val="28"/>
          <w:szCs w:val="28"/>
          <w:shd w:val="clear" w:color="auto" w:fill="FFFFFF"/>
        </w:rPr>
      </w:pPr>
    </w:p>
    <w:p w:rsidR="00934818" w:rsidRPr="009933BC" w:rsidRDefault="00934818" w:rsidP="00934818">
      <w:pPr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Правила движения на средствах индивидуальной мобильности (</w:t>
      </w:r>
      <w:hyperlink r:id="rId11" w:history="1">
        <w:r w:rsidRPr="00D409E3">
          <w:rPr>
            <w:color w:val="0000FF"/>
            <w:sz w:val="28"/>
            <w:szCs w:val="28"/>
            <w:u w:val="single"/>
          </w:rPr>
          <w:t>https://t.me/institut_vospitaniya/7950</w:t>
        </w:r>
      </w:hyperlink>
      <w:r>
        <w:rPr>
          <w:color w:val="0000FF"/>
          <w:sz w:val="28"/>
          <w:szCs w:val="28"/>
          <w:u w:val="single"/>
        </w:rPr>
        <w:t>).</w:t>
      </w:r>
    </w:p>
    <w:p w:rsidR="00934818" w:rsidRPr="009933BC" w:rsidRDefault="00934818" w:rsidP="00934818">
      <w:pPr>
        <w:ind w:left="1069"/>
        <w:jc w:val="both"/>
        <w:rPr>
          <w:color w:val="000000"/>
          <w:sz w:val="28"/>
          <w:szCs w:val="28"/>
          <w:shd w:val="clear" w:color="auto" w:fill="FFFFFF"/>
        </w:rPr>
      </w:pPr>
    </w:p>
    <w:p w:rsidR="00934818" w:rsidRPr="009D512B" w:rsidRDefault="00934818" w:rsidP="00934818">
      <w:pPr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793291">
        <w:rPr>
          <w:sz w:val="28"/>
          <w:szCs w:val="28"/>
        </w:rPr>
        <w:t>Сделайте поездку ребенка на велосипеде безопасной</w:t>
      </w:r>
      <w:r>
        <w:rPr>
          <w:color w:val="000000"/>
          <w:sz w:val="28"/>
          <w:szCs w:val="28"/>
        </w:rPr>
        <w:t xml:space="preserve">. </w:t>
      </w:r>
      <w:r w:rsidRPr="009D512B">
        <w:rPr>
          <w:color w:val="000000"/>
          <w:sz w:val="28"/>
          <w:szCs w:val="28"/>
        </w:rPr>
        <w:t>Как выбрать экипировку для ребенка (</w:t>
      </w:r>
      <w:hyperlink r:id="rId12" w:history="1">
        <w:r w:rsidRPr="00793291">
          <w:rPr>
            <w:color w:val="0000FF"/>
            <w:sz w:val="28"/>
            <w:szCs w:val="28"/>
            <w:u w:val="single"/>
          </w:rPr>
          <w:t>https://t.me/institut_vospitaniya/7640</w:t>
        </w:r>
      </w:hyperlink>
      <w:r>
        <w:rPr>
          <w:sz w:val="28"/>
          <w:szCs w:val="28"/>
        </w:rPr>
        <w:t>).</w:t>
      </w:r>
    </w:p>
    <w:p w:rsidR="00934818" w:rsidRDefault="00934818" w:rsidP="00934818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34818" w:rsidRPr="009933BC" w:rsidRDefault="00934818" w:rsidP="00934818">
      <w:pPr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Автокресло для детей (</w:t>
      </w:r>
      <w:hyperlink r:id="rId13" w:history="1">
        <w:r w:rsidRPr="00D409E3">
          <w:rPr>
            <w:color w:val="0000FF"/>
            <w:sz w:val="28"/>
            <w:szCs w:val="28"/>
            <w:u w:val="single"/>
          </w:rPr>
          <w:t>https://t.me/institut_vospitaniya/2723</w:t>
        </w:r>
      </w:hyperlink>
      <w:r>
        <w:rPr>
          <w:color w:val="0000FF"/>
          <w:sz w:val="28"/>
          <w:szCs w:val="28"/>
          <w:u w:val="single"/>
        </w:rPr>
        <w:t>).</w:t>
      </w:r>
    </w:p>
    <w:p w:rsidR="00934818" w:rsidRDefault="00934818" w:rsidP="00934818">
      <w:pPr>
        <w:ind w:left="1069"/>
        <w:jc w:val="both"/>
        <w:rPr>
          <w:color w:val="000000"/>
          <w:sz w:val="28"/>
          <w:szCs w:val="28"/>
          <w:shd w:val="clear" w:color="auto" w:fill="FFFFFF"/>
        </w:rPr>
      </w:pPr>
    </w:p>
    <w:p w:rsidR="00934818" w:rsidRDefault="00934818" w:rsidP="00934818">
      <w:pPr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выбрать детское удерживающее устройство (</w:t>
      </w:r>
      <w:hyperlink r:id="rId14" w:history="1">
        <w:r w:rsidRPr="00D409E3">
          <w:rPr>
            <w:color w:val="0000FF"/>
            <w:sz w:val="28"/>
            <w:szCs w:val="28"/>
            <w:u w:val="single"/>
          </w:rPr>
          <w:t>https://t.me/institut_vospitaniya/6145</w:t>
        </w:r>
      </w:hyperlink>
      <w:r>
        <w:rPr>
          <w:color w:val="0000FF"/>
          <w:sz w:val="28"/>
          <w:szCs w:val="28"/>
          <w:u w:val="single"/>
        </w:rPr>
        <w:t>).</w:t>
      </w:r>
    </w:p>
    <w:p w:rsidR="00934818" w:rsidRDefault="00934818" w:rsidP="009348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34818" w:rsidRDefault="00934818" w:rsidP="00934818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D409E3">
        <w:rPr>
          <w:color w:val="000000"/>
          <w:sz w:val="28"/>
          <w:szCs w:val="28"/>
          <w:shd w:val="clear" w:color="auto" w:fill="FFFFFF"/>
        </w:rPr>
        <w:t xml:space="preserve">Региональная Госавтоинспекция призывает родителей </w:t>
      </w:r>
      <w:r>
        <w:rPr>
          <w:color w:val="000000"/>
          <w:sz w:val="28"/>
          <w:szCs w:val="28"/>
          <w:shd w:val="clear" w:color="auto" w:fill="FFFFFF"/>
        </w:rPr>
        <w:t xml:space="preserve">обеспечить безопасность </w:t>
      </w:r>
      <w:r w:rsidRPr="00D409E3">
        <w:rPr>
          <w:color w:val="000000"/>
          <w:sz w:val="28"/>
          <w:szCs w:val="28"/>
          <w:shd w:val="clear" w:color="auto" w:fill="FFFFFF"/>
        </w:rPr>
        <w:t>своих детей</w:t>
      </w:r>
      <w:r>
        <w:rPr>
          <w:color w:val="000000"/>
          <w:sz w:val="28"/>
          <w:szCs w:val="28"/>
          <w:shd w:val="clear" w:color="auto" w:fill="FFFFFF"/>
        </w:rPr>
        <w:t xml:space="preserve"> в транспортной среде</w:t>
      </w:r>
    </w:p>
    <w:p w:rsidR="00934818" w:rsidRPr="00D409E3" w:rsidRDefault="00934818" w:rsidP="00934818">
      <w:pPr>
        <w:ind w:firstLine="851"/>
        <w:jc w:val="center"/>
        <w:rPr>
          <w:color w:val="000000"/>
          <w:sz w:val="28"/>
          <w:szCs w:val="28"/>
        </w:rPr>
      </w:pPr>
    </w:p>
    <w:p w:rsidR="00934818" w:rsidRPr="00D409E3" w:rsidRDefault="00934818" w:rsidP="00934818">
      <w:pPr>
        <w:ind w:firstLine="709"/>
        <w:jc w:val="both"/>
        <w:rPr>
          <w:sz w:val="28"/>
          <w:szCs w:val="28"/>
        </w:rPr>
      </w:pPr>
      <w:r w:rsidRPr="00D409E3">
        <w:rPr>
          <w:sz w:val="28"/>
          <w:szCs w:val="28"/>
        </w:rPr>
        <w:t>Водители обязаны строго соблюдать правила перевозки детей в салоне автомобиля. Перевозка детей в возрасте младше 7 л</w:t>
      </w:r>
      <w:bookmarkStart w:id="0" w:name="_GoBack"/>
      <w:bookmarkEnd w:id="0"/>
      <w:r w:rsidRPr="00D409E3">
        <w:rPr>
          <w:sz w:val="28"/>
          <w:szCs w:val="28"/>
        </w:rPr>
        <w:t>ет должна осуществляться только с использованием детских удерживающих устройств. В возрасте от 7 до 12 лет перевозка возможна с использованием детских удерживающих устройств или ремней безопасности, а на переднем сиденье легкового автомобиля – только в детских удерживающих устройствах.</w:t>
      </w:r>
    </w:p>
    <w:p w:rsidR="00934818" w:rsidRPr="00D409E3" w:rsidRDefault="00934818" w:rsidP="00934818">
      <w:pPr>
        <w:ind w:firstLine="709"/>
        <w:jc w:val="both"/>
        <w:rPr>
          <w:sz w:val="28"/>
          <w:szCs w:val="28"/>
        </w:rPr>
      </w:pPr>
      <w:r w:rsidRPr="00D409E3">
        <w:rPr>
          <w:sz w:val="28"/>
          <w:szCs w:val="28"/>
        </w:rPr>
        <w:t xml:space="preserve">Кроме того, Госавтоинспекция призывает родителей усилить контроль за досугом подростков, а также доступностью для них транспортных средств. Не оставляйте детям, не имеющим водительского удостоверения соответствующей категории, ключей от </w:t>
      </w:r>
      <w:r>
        <w:rPr>
          <w:sz w:val="28"/>
          <w:szCs w:val="28"/>
        </w:rPr>
        <w:t xml:space="preserve">авто- и </w:t>
      </w:r>
      <w:r w:rsidRPr="00D409E3">
        <w:rPr>
          <w:sz w:val="28"/>
          <w:szCs w:val="28"/>
        </w:rPr>
        <w:t>мототранспорта, допуская тем самым возможность опасной поездки.</w:t>
      </w:r>
    </w:p>
    <w:p w:rsidR="00934818" w:rsidRPr="00D409E3" w:rsidRDefault="00934818" w:rsidP="00934818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409E3">
        <w:rPr>
          <w:color w:val="000000"/>
          <w:sz w:val="28"/>
          <w:szCs w:val="28"/>
          <w:shd w:val="clear" w:color="auto" w:fill="FFFFFF"/>
        </w:rPr>
        <w:t xml:space="preserve">Мопеды, скутеры и мотоциклы не теряют своей актуальности среди молодежи.  Каждый родитель, покупая </w:t>
      </w:r>
      <w:r>
        <w:rPr>
          <w:color w:val="000000"/>
          <w:sz w:val="28"/>
          <w:szCs w:val="28"/>
          <w:shd w:val="clear" w:color="auto" w:fill="FFFFFF"/>
        </w:rPr>
        <w:t>несовершеннолетнему</w:t>
      </w:r>
      <w:r w:rsidRPr="00D409E3">
        <w:rPr>
          <w:color w:val="000000"/>
          <w:sz w:val="28"/>
          <w:szCs w:val="28"/>
          <w:shd w:val="clear" w:color="auto" w:fill="FFFFFF"/>
        </w:rPr>
        <w:t xml:space="preserve"> такой подарок, должен в первую очередь подумать о безопасности, здоровье, а в</w:t>
      </w:r>
      <w:r>
        <w:rPr>
          <w:color w:val="000000"/>
          <w:sz w:val="28"/>
          <w:szCs w:val="28"/>
          <w:shd w:val="clear" w:color="auto" w:fill="FFFFFF"/>
        </w:rPr>
        <w:t>озможно и жизни своего ребенка.</w:t>
      </w:r>
      <w:r w:rsidRPr="00D409E3">
        <w:rPr>
          <w:color w:val="000000"/>
          <w:sz w:val="28"/>
          <w:szCs w:val="28"/>
          <w:shd w:val="clear" w:color="auto" w:fill="FFFFFF"/>
        </w:rPr>
        <w:t> Подростки, не достигшие соответствующего возраста и не имеющие права управления таким видом транспорта, в сил</w:t>
      </w:r>
      <w:r>
        <w:rPr>
          <w:color w:val="000000"/>
          <w:sz w:val="28"/>
          <w:szCs w:val="28"/>
          <w:shd w:val="clear" w:color="auto" w:fill="FFFFFF"/>
        </w:rPr>
        <w:t>у своих возрастных особенностей</w:t>
      </w:r>
      <w:r w:rsidRPr="00D409E3">
        <w:rPr>
          <w:color w:val="000000"/>
          <w:sz w:val="28"/>
          <w:szCs w:val="28"/>
          <w:shd w:val="clear" w:color="auto" w:fill="FFFFFF"/>
        </w:rPr>
        <w:t xml:space="preserve"> не могут обеспечить безопасность дорожного движения, что ведет к созданию аварийно-опасных ситуаций 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409E3">
        <w:rPr>
          <w:color w:val="000000"/>
          <w:sz w:val="28"/>
          <w:szCs w:val="28"/>
          <w:shd w:val="clear" w:color="auto" w:fill="FFFFFF"/>
        </w:rPr>
        <w:t xml:space="preserve"> как следствие</w:t>
      </w:r>
      <w:r>
        <w:rPr>
          <w:color w:val="000000"/>
          <w:sz w:val="28"/>
          <w:szCs w:val="28"/>
          <w:shd w:val="clear" w:color="auto" w:fill="FFFFFF"/>
        </w:rPr>
        <w:t>, к </w:t>
      </w:r>
      <w:r w:rsidRPr="00D409E3">
        <w:rPr>
          <w:color w:val="000000"/>
          <w:sz w:val="28"/>
          <w:szCs w:val="28"/>
          <w:shd w:val="clear" w:color="auto" w:fill="FFFFFF"/>
        </w:rPr>
        <w:t>дорожно-транспортным происшествиям.</w:t>
      </w:r>
    </w:p>
    <w:p w:rsidR="00934818" w:rsidRDefault="00934818" w:rsidP="00934818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409E3">
        <w:rPr>
          <w:color w:val="000000"/>
          <w:sz w:val="28"/>
          <w:szCs w:val="28"/>
          <w:shd w:val="clear" w:color="auto" w:fill="FFFFFF"/>
        </w:rPr>
        <w:t xml:space="preserve">Напоминаем, что согласно ст. 12.7 КоАП РФ управление транспортным средством без водительского удостоверения влечет наложение административного штрафа в размере от 5000 до 15000 рублей.  А передача </w:t>
      </w:r>
      <w:r w:rsidRPr="00D409E3">
        <w:rPr>
          <w:color w:val="000000"/>
          <w:sz w:val="28"/>
          <w:szCs w:val="28"/>
          <w:shd w:val="clear" w:color="auto" w:fill="FFFFFF"/>
        </w:rPr>
        <w:lastRenderedPageBreak/>
        <w:t>управления транспортным средством лицу, заведомо не имеющему права управления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409E3">
        <w:rPr>
          <w:color w:val="000000"/>
          <w:sz w:val="28"/>
          <w:szCs w:val="28"/>
          <w:shd w:val="clear" w:color="auto" w:fill="FFFFFF"/>
        </w:rPr>
        <w:t xml:space="preserve"> влечет наложения штрафа в размере 30000 рублей.  </w:t>
      </w:r>
    </w:p>
    <w:p w:rsidR="00934818" w:rsidRPr="00D409E3" w:rsidRDefault="00934818" w:rsidP="00934818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409E3">
        <w:rPr>
          <w:color w:val="000000"/>
          <w:sz w:val="28"/>
          <w:szCs w:val="28"/>
          <w:shd w:val="clear" w:color="auto" w:fill="FFFFFF"/>
        </w:rPr>
        <w:t>Кроме того, для родителей или законных представителей за неисполнение своих обязанностей</w:t>
      </w:r>
      <w:r>
        <w:rPr>
          <w:color w:val="000000"/>
          <w:sz w:val="28"/>
          <w:szCs w:val="28"/>
          <w:shd w:val="clear" w:color="auto" w:fill="FFFFFF"/>
        </w:rPr>
        <w:t xml:space="preserve"> по содержанию и воспитанию несовершеннолетних</w:t>
      </w:r>
      <w:r w:rsidRPr="00D409E3">
        <w:rPr>
          <w:color w:val="000000"/>
          <w:sz w:val="28"/>
          <w:szCs w:val="28"/>
          <w:shd w:val="clear" w:color="auto" w:fill="FFFFFF"/>
        </w:rPr>
        <w:t xml:space="preserve"> в соответствии со ст. 5.35 КоАП РФ предусмотрена административная ответственность, которая влечет предупреждение или наложение штрафа в размере от 100 до 500 рублей.</w:t>
      </w:r>
    </w:p>
    <w:p w:rsidR="00934818" w:rsidRDefault="00934818" w:rsidP="00934818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934818" w:rsidRPr="00D409E3" w:rsidRDefault="00934818" w:rsidP="0093481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Госавтоинспекция Алтайского края</w:t>
      </w:r>
    </w:p>
    <w:p w:rsidR="00934818" w:rsidRPr="00D409E3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934818" w:rsidRPr="00D409E3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</w:p>
    <w:p w:rsidR="00934818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</w:p>
    <w:p w:rsidR="00934818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</w:p>
    <w:p w:rsidR="00934818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</w:p>
    <w:p w:rsidR="00934818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</w:p>
    <w:p w:rsidR="00934818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</w:p>
    <w:p w:rsidR="00934818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</w:p>
    <w:p w:rsidR="00934818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</w:p>
    <w:p w:rsidR="00934818" w:rsidRPr="00D409E3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</w:p>
    <w:p w:rsidR="00934818" w:rsidRPr="00D409E3" w:rsidRDefault="00934818" w:rsidP="009348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4818" w:rsidRPr="00D409E3" w:rsidRDefault="00934818" w:rsidP="00934818">
      <w:pPr>
        <w:ind w:firstLine="851"/>
        <w:jc w:val="both"/>
        <w:rPr>
          <w:sz w:val="28"/>
          <w:szCs w:val="28"/>
        </w:rPr>
      </w:pPr>
    </w:p>
    <w:p w:rsidR="00934818" w:rsidRPr="00D409E3" w:rsidRDefault="00934818" w:rsidP="00934818">
      <w:pPr>
        <w:rPr>
          <w:sz w:val="28"/>
          <w:szCs w:val="28"/>
        </w:rPr>
      </w:pPr>
    </w:p>
    <w:p w:rsidR="00817945" w:rsidRDefault="00C13953"/>
    <w:sectPr w:rsidR="00817945" w:rsidSect="009226D2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134" w:right="567" w:bottom="1134" w:left="1701" w:header="720" w:footer="170" w:gutter="0"/>
      <w:cols w:space="1"/>
      <w:titlePg/>
      <w:docGrid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53" w:rsidRDefault="00C13953">
      <w:r>
        <w:separator/>
      </w:r>
    </w:p>
  </w:endnote>
  <w:endnote w:type="continuationSeparator" w:id="0">
    <w:p w:rsidR="00C13953" w:rsidRDefault="00C1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CC" w:rsidRDefault="00FC0A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6C4DCC" w:rsidRDefault="00C1395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CC" w:rsidRDefault="00C13953" w:rsidP="00E745FE">
    <w:pPr>
      <w:pStyle w:val="a3"/>
      <w:tabs>
        <w:tab w:val="clear" w:pos="4153"/>
        <w:tab w:val="clear" w:pos="8306"/>
        <w:tab w:val="left" w:pos="4035"/>
        <w:tab w:val="center" w:pos="4639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D2" w:rsidRDefault="00C13953">
    <w:pPr>
      <w:pStyle w:val="a3"/>
      <w:jc w:val="center"/>
    </w:pPr>
  </w:p>
  <w:p w:rsidR="009226D2" w:rsidRDefault="00C139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53" w:rsidRDefault="00C13953">
      <w:r>
        <w:separator/>
      </w:r>
    </w:p>
  </w:footnote>
  <w:footnote w:type="continuationSeparator" w:id="0">
    <w:p w:rsidR="00C13953" w:rsidRDefault="00C1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54" w:rsidRDefault="00FC0ACE" w:rsidP="00BC072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5B54" w:rsidRDefault="00C139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D2" w:rsidRPr="009226D2" w:rsidRDefault="00FC0ACE">
    <w:pPr>
      <w:pStyle w:val="a6"/>
      <w:jc w:val="center"/>
      <w:rPr>
        <w:color w:val="000000"/>
        <w:sz w:val="28"/>
      </w:rPr>
    </w:pPr>
    <w:r w:rsidRPr="009226D2">
      <w:rPr>
        <w:color w:val="000000"/>
        <w:sz w:val="28"/>
      </w:rPr>
      <w:fldChar w:fldCharType="begin"/>
    </w:r>
    <w:r w:rsidRPr="009226D2">
      <w:rPr>
        <w:color w:val="000000"/>
        <w:sz w:val="28"/>
      </w:rPr>
      <w:instrText>PAGE   \* MERGEFORMAT</w:instrText>
    </w:r>
    <w:r w:rsidRPr="009226D2">
      <w:rPr>
        <w:color w:val="000000"/>
        <w:sz w:val="28"/>
      </w:rPr>
      <w:fldChar w:fldCharType="separate"/>
    </w:r>
    <w:r w:rsidR="00D7367E">
      <w:rPr>
        <w:noProof/>
        <w:color w:val="000000"/>
        <w:sz w:val="28"/>
      </w:rPr>
      <w:t>2</w:t>
    </w:r>
    <w:r w:rsidRPr="009226D2">
      <w:rPr>
        <w:color w:val="000000"/>
        <w:sz w:val="28"/>
      </w:rPr>
      <w:fldChar w:fldCharType="end"/>
    </w:r>
  </w:p>
  <w:p w:rsidR="00AD5B54" w:rsidRDefault="00C139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F3DE6"/>
    <w:multiLevelType w:val="hybridMultilevel"/>
    <w:tmpl w:val="0470B83C"/>
    <w:lvl w:ilvl="0" w:tplc="E392D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818"/>
    <w:rsid w:val="007B0550"/>
    <w:rsid w:val="00934818"/>
    <w:rsid w:val="00C13953"/>
    <w:rsid w:val="00CD0F08"/>
    <w:rsid w:val="00D7367E"/>
    <w:rsid w:val="00F9657E"/>
    <w:rsid w:val="00FC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6C22"/>
  <w15:docId w15:val="{5013F7AE-B7FB-450A-8632-FE606ABF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18"/>
    <w:pPr>
      <w:spacing w:after="0" w:line="240" w:lineRule="auto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3481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34818"/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styleId="a5">
    <w:name w:val="page number"/>
    <w:basedOn w:val="a0"/>
    <w:rsid w:val="00934818"/>
  </w:style>
  <w:style w:type="paragraph" w:styleId="a6">
    <w:name w:val="header"/>
    <w:basedOn w:val="a"/>
    <w:link w:val="a7"/>
    <w:uiPriority w:val="99"/>
    <w:rsid w:val="00934818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818"/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styleId="a8">
    <w:name w:val="Hyperlink"/>
    <w:uiPriority w:val="99"/>
    <w:unhideWhenUsed/>
    <w:rsid w:val="0093481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73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nstitut_vospitaniya/7768" TargetMode="External"/><Relationship Id="rId13" Type="http://schemas.openxmlformats.org/officeDocument/2006/relationships/hyperlink" Target="https://t.me/institut_vospitaniya/2723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.me/institut_vospitaniya/7768" TargetMode="External"/><Relationship Id="rId12" Type="http://schemas.openxmlformats.org/officeDocument/2006/relationships/hyperlink" Target="https://t.me/institut_vospitaniya/764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institut_vospitaniya/795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.me/institut_vospitaniya/7389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t.me/c/2129220911/105" TargetMode="External"/><Relationship Id="rId14" Type="http://schemas.openxmlformats.org/officeDocument/2006/relationships/hyperlink" Target="https://t.me/institut_vospitaniya/6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2024-05-15T05:47:00Z</dcterms:created>
  <dcterms:modified xsi:type="dcterms:W3CDTF">2024-05-22T01:29:00Z</dcterms:modified>
</cp:coreProperties>
</file>